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00" w:rsidRPr="00BD143B" w:rsidRDefault="00C7690F" w:rsidP="00816FED">
      <w:pPr>
        <w:spacing w:after="0" w:line="240" w:lineRule="auto"/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725900" w:rsidRPr="00BD143B">
        <w:rPr>
          <w:rFonts w:ascii="Times New Roman" w:hAnsi="Times New Roman" w:cs="Times New Roman"/>
          <w:color w:val="000000" w:themeColor="text1"/>
          <w:sz w:val="28"/>
          <w:szCs w:val="28"/>
        </w:rPr>
        <w:t>СОВЕТ ДЕПУТАТОВ</w:t>
      </w:r>
    </w:p>
    <w:p w:rsidR="00725900" w:rsidRPr="00BD143B" w:rsidRDefault="00725900" w:rsidP="007259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143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</w:p>
    <w:p w:rsidR="00725900" w:rsidRPr="00BD143B" w:rsidRDefault="00725900" w:rsidP="007259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143B">
        <w:rPr>
          <w:rFonts w:ascii="Times New Roman" w:hAnsi="Times New Roman" w:cs="Times New Roman"/>
          <w:color w:val="000000" w:themeColor="text1"/>
          <w:sz w:val="28"/>
          <w:szCs w:val="28"/>
        </w:rPr>
        <w:t>МАЛОЗАЙКИНСКИЙ СЕЛЬСОВЕТ</w:t>
      </w:r>
    </w:p>
    <w:p w:rsidR="00725900" w:rsidRPr="00BD143B" w:rsidRDefault="00725900" w:rsidP="007259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143B">
        <w:rPr>
          <w:rFonts w:ascii="Times New Roman" w:hAnsi="Times New Roman" w:cs="Times New Roman"/>
          <w:color w:val="000000" w:themeColor="text1"/>
          <w:sz w:val="28"/>
          <w:szCs w:val="28"/>
        </w:rPr>
        <w:t>ПЕРВОМАЙСКОГО РАЙОНА</w:t>
      </w:r>
    </w:p>
    <w:p w:rsidR="00725900" w:rsidRPr="00BD143B" w:rsidRDefault="00725900" w:rsidP="007259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143B">
        <w:rPr>
          <w:rFonts w:ascii="Times New Roman" w:hAnsi="Times New Roman" w:cs="Times New Roman"/>
          <w:color w:val="000000" w:themeColor="text1"/>
          <w:sz w:val="28"/>
          <w:szCs w:val="28"/>
        </w:rPr>
        <w:t>ОРЕНБУРГСКОЙ ОБЛАСТИ</w:t>
      </w:r>
    </w:p>
    <w:p w:rsidR="00725900" w:rsidRPr="00BD143B" w:rsidRDefault="00725900" w:rsidP="007259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5900" w:rsidRPr="00BD143B" w:rsidRDefault="00725900" w:rsidP="007259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143B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</w:p>
    <w:p w:rsidR="00725900" w:rsidRPr="00BD143B" w:rsidRDefault="00725900" w:rsidP="007259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5900" w:rsidRPr="00BD143B" w:rsidRDefault="00C7690F" w:rsidP="006035C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24.12.</w:t>
      </w:r>
      <w:r w:rsidR="00A031C7" w:rsidRPr="00BD143B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725900" w:rsidRPr="00BD143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25900" w:rsidRPr="00BD143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25900" w:rsidRPr="00BD143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25900" w:rsidRPr="00BD143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25900" w:rsidRPr="00BD143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B06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B06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B06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B06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B067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25900" w:rsidRPr="00BD1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</w:p>
    <w:p w:rsidR="00725900" w:rsidRPr="00BD143B" w:rsidRDefault="00725900" w:rsidP="007259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5900" w:rsidRPr="00BD143B" w:rsidRDefault="00725900" w:rsidP="007259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143B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решение Совета депутатов муниципального образования Малозайкинский сельсовет от 20.06.2014 №123 «Об утверждении Правил землепользования и застройки муниципального образования Малозайкинский сельсовет Первомайского района Оренбургской области»</w:t>
      </w:r>
    </w:p>
    <w:p w:rsidR="00725900" w:rsidRPr="00BD143B" w:rsidRDefault="00725900" w:rsidP="007259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5900" w:rsidRPr="00BD143B" w:rsidRDefault="00725900" w:rsidP="006847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1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статей 12, 132 Конституции Российской Федерации, статей 31,32 Градостроительного кодекса Российской Федерации, статьи 35 Федерального закона от 06.10.2003 N 131-ФЗ "Об общих принципах организации местного самоуправления в Российской Федерации", части 10 статьи 14 Закона Оренбургской области от 16.03.2007 N 1037/233-IV-O3 "О градостроительной деятельности на территории Оренбургской области", протокола публичных слушаний "О рассмотрении проекта изменений Правил землепользования и застройки территории муниципального образования Малозайкинский сельсовет Первомайского района Оренбургской области от 21.11.2016 года и постановлением администрации муниципального образования Малозайкинский сельсовет Первомайского района оренбургской области от   21.10.2019  № 112-п "Об утверждении заключения о результатах публичных слушаний по рассмотрению проекта внесения изменений в Правила землепользования и застройки муниципального образования Малозайкинский сельсовет Первомайского района Оренбургской области, руководствуясь Уставом муниципального образования Малозайкинский сельсовет </w:t>
      </w:r>
      <w:r w:rsidR="00C7690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D143B">
        <w:rPr>
          <w:rFonts w:ascii="Times New Roman" w:hAnsi="Times New Roman" w:cs="Times New Roman"/>
          <w:color w:val="000000" w:themeColor="text1"/>
          <w:sz w:val="28"/>
          <w:szCs w:val="28"/>
        </w:rPr>
        <w:t>ервомайского района Оренбургской области, Совет депутатов муниципального образования Малозайкинский сельсовет Первомайского района Оренбургской области решил:</w:t>
      </w:r>
    </w:p>
    <w:p w:rsidR="00725900" w:rsidRPr="00BD143B" w:rsidRDefault="00BD143B" w:rsidP="006847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725900" w:rsidRPr="00BD143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5900" w:rsidRPr="00BD1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решение Совета депутатов муниципального образования Малозайкинский сельсовет от 20.06.2014 №123 «Об утверждении Правил землепользования и застройки муниципального образования Малозайкинский сельсовет Первомайского района Оренбургской области»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031C7" w:rsidRPr="00BD143B">
        <w:rPr>
          <w:rFonts w:ascii="Times New Roman" w:hAnsi="Times New Roman" w:cs="Times New Roman"/>
          <w:color w:val="000000" w:themeColor="text1"/>
          <w:sz w:val="28"/>
          <w:szCs w:val="28"/>
        </w:rPr>
        <w:t>ледующие изменения:</w:t>
      </w:r>
    </w:p>
    <w:p w:rsidR="00BD143B" w:rsidRPr="00BD143B" w:rsidRDefault="00BD143B" w:rsidP="00684776">
      <w:pPr>
        <w:pStyle w:val="6"/>
        <w:ind w:right="-2" w:firstLine="567"/>
        <w:rPr>
          <w:rFonts w:ascii="Times New Roman" w:hAnsi="Times New Roman"/>
          <w:b w:val="0"/>
          <w:color w:val="000000" w:themeColor="text1"/>
          <w:sz w:val="28"/>
          <w:szCs w:val="28"/>
        </w:rPr>
        <w:sectPr w:rsidR="00BD143B" w:rsidRPr="00BD143B" w:rsidSect="00816F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BD143B">
        <w:rPr>
          <w:rFonts w:ascii="Times New Roman" w:hAnsi="Times New Roman"/>
          <w:b w:val="0"/>
          <w:color w:val="000000" w:themeColor="text1"/>
          <w:sz w:val="28"/>
          <w:szCs w:val="28"/>
        </w:rPr>
        <w:lastRenderedPageBreak/>
        <w:t>1.</w:t>
      </w:r>
      <w:r w:rsidR="00A031C7" w:rsidRPr="00BD143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BE121D">
        <w:rPr>
          <w:rFonts w:ascii="Times New Roman" w:hAnsi="Times New Roman"/>
          <w:b w:val="0"/>
          <w:color w:val="000000" w:themeColor="text1"/>
          <w:sz w:val="28"/>
          <w:szCs w:val="28"/>
        </w:rPr>
        <w:t>В с</w:t>
      </w:r>
      <w:r w:rsidR="00A031C7" w:rsidRPr="00BD143B">
        <w:rPr>
          <w:rFonts w:ascii="Times New Roman" w:hAnsi="Times New Roman"/>
          <w:b w:val="0"/>
          <w:color w:val="000000" w:themeColor="text1"/>
          <w:sz w:val="28"/>
          <w:szCs w:val="28"/>
        </w:rPr>
        <w:t>татью 26.6. Градостроительные регламенты. Зоны сель</w:t>
      </w:r>
      <w:r w:rsidRPr="00BD143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скохозяйственного использования, СХ-1 Зона сельскохозяйственного использования </w:t>
      </w:r>
      <w:r w:rsidR="0067313E">
        <w:rPr>
          <w:rFonts w:ascii="Times New Roman" w:hAnsi="Times New Roman"/>
          <w:b w:val="0"/>
          <w:color w:val="000000" w:themeColor="text1"/>
          <w:sz w:val="28"/>
          <w:szCs w:val="28"/>
        </w:rPr>
        <w:t>внести следующие изменения:</w:t>
      </w:r>
    </w:p>
    <w:p w:rsidR="00A031C7" w:rsidRPr="00A031C7" w:rsidRDefault="00A031C7" w:rsidP="00684776">
      <w:pPr>
        <w:spacing w:line="240" w:lineRule="auto"/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289"/>
        <w:gridCol w:w="4961"/>
        <w:gridCol w:w="837"/>
        <w:gridCol w:w="36"/>
        <w:gridCol w:w="828"/>
        <w:gridCol w:w="851"/>
        <w:gridCol w:w="567"/>
        <w:gridCol w:w="1559"/>
        <w:gridCol w:w="1843"/>
        <w:gridCol w:w="279"/>
        <w:gridCol w:w="1422"/>
        <w:gridCol w:w="283"/>
      </w:tblGrid>
      <w:tr w:rsidR="0051750E" w:rsidRPr="00265E6F" w:rsidTr="0067313E">
        <w:trPr>
          <w:gridAfter w:val="1"/>
          <w:wAfter w:w="283" w:type="dxa"/>
          <w:trHeight w:val="589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750E" w:rsidRPr="0067313E" w:rsidRDefault="0051750E" w:rsidP="00684776">
            <w:pPr>
              <w:pStyle w:val="aff3"/>
              <w:ind w:left="-108" w:right="-108"/>
            </w:pPr>
            <w:r w:rsidRPr="0067313E">
              <w:t>Основные виды разрешенного использования земельного участка*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50E" w:rsidRPr="0067313E" w:rsidRDefault="0051750E" w:rsidP="00684776">
            <w:pPr>
              <w:pStyle w:val="aff3"/>
              <w:ind w:left="-108" w:right="-108"/>
            </w:pPr>
            <w:r w:rsidRPr="0067313E">
              <w:t>Описание вида разрешенного использования земельного участка**</w:t>
            </w:r>
          </w:p>
        </w:tc>
        <w:tc>
          <w:tcPr>
            <w:tcW w:w="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51750E" w:rsidRPr="0067313E" w:rsidRDefault="0051750E" w:rsidP="00684776">
            <w:pPr>
              <w:pStyle w:val="aff3"/>
              <w:ind w:left="-108" w:right="-117"/>
            </w:pPr>
            <w:r w:rsidRPr="0067313E">
              <w:t>Код (числовое обозначение) вида разрешенного использования земельного участка***</w:t>
            </w:r>
          </w:p>
        </w:tc>
        <w:tc>
          <w:tcPr>
            <w:tcW w:w="7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50E" w:rsidRPr="0067313E" w:rsidRDefault="0051750E" w:rsidP="00684776">
            <w:pPr>
              <w:pStyle w:val="aff3"/>
              <w:ind w:left="-108" w:right="-117"/>
            </w:pPr>
            <w:r w:rsidRPr="0067313E"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51750E" w:rsidRPr="00265E6F" w:rsidTr="0067313E">
        <w:trPr>
          <w:gridAfter w:val="1"/>
          <w:wAfter w:w="283" w:type="dxa"/>
          <w:trHeight w:val="825"/>
        </w:trPr>
        <w:tc>
          <w:tcPr>
            <w:tcW w:w="198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750E" w:rsidRPr="0067313E" w:rsidRDefault="0051750E" w:rsidP="00684776">
            <w:pPr>
              <w:pStyle w:val="aff3"/>
              <w:ind w:left="-108" w:right="-108"/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0E" w:rsidRPr="0067313E" w:rsidRDefault="0051750E" w:rsidP="00684776">
            <w:pPr>
              <w:pStyle w:val="aff3"/>
              <w:ind w:left="-108" w:right="-108"/>
            </w:pPr>
          </w:p>
        </w:tc>
        <w:tc>
          <w:tcPr>
            <w:tcW w:w="87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750E" w:rsidRPr="0067313E" w:rsidRDefault="0051750E" w:rsidP="00684776">
            <w:pPr>
              <w:pStyle w:val="aff3"/>
              <w:ind w:left="-108" w:right="-117"/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50E" w:rsidRPr="0067313E" w:rsidRDefault="0051750E" w:rsidP="00684776">
            <w:pPr>
              <w:pStyle w:val="aff3"/>
              <w:ind w:left="-108" w:right="-117"/>
            </w:pPr>
            <w:r w:rsidRPr="0067313E">
              <w:t xml:space="preserve">Предельные (минимальные и (или) максимальные) размеры земельных участков, </w:t>
            </w:r>
            <w:r w:rsidRPr="0067313E">
              <w:tab/>
              <w:t>кв.м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50E" w:rsidRPr="0067313E" w:rsidRDefault="0051750E" w:rsidP="00684776">
            <w:pPr>
              <w:pStyle w:val="aff3"/>
              <w:ind w:left="-108" w:right="-117"/>
            </w:pPr>
            <w:r w:rsidRPr="0067313E"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50E" w:rsidRPr="0067313E" w:rsidRDefault="0051750E" w:rsidP="00684776">
            <w:pPr>
              <w:pStyle w:val="aff3"/>
              <w:ind w:left="-108" w:right="-117"/>
            </w:pPr>
            <w:r w:rsidRPr="0067313E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50E" w:rsidRPr="0067313E" w:rsidRDefault="0051750E" w:rsidP="00684776">
            <w:pPr>
              <w:pStyle w:val="aff3"/>
              <w:ind w:left="-108" w:right="-117"/>
            </w:pPr>
            <w:r w:rsidRPr="0067313E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51750E" w:rsidRPr="0051750E" w:rsidTr="0067313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52"/>
        </w:trPr>
        <w:tc>
          <w:tcPr>
            <w:tcW w:w="1985" w:type="dxa"/>
            <w:gridSpan w:val="2"/>
          </w:tcPr>
          <w:p w:rsidR="0051750E" w:rsidRPr="0067313E" w:rsidRDefault="0051750E" w:rsidP="00684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E">
              <w:rPr>
                <w:rFonts w:ascii="Times New Roman" w:hAnsi="Times New Roman" w:cs="Times New Roman"/>
                <w:sz w:val="24"/>
                <w:szCs w:val="24"/>
              </w:rPr>
              <w:t>Охрана Государственной границы Российской Федерации</w:t>
            </w:r>
          </w:p>
        </w:tc>
        <w:tc>
          <w:tcPr>
            <w:tcW w:w="4961" w:type="dxa"/>
          </w:tcPr>
          <w:p w:rsidR="0051750E" w:rsidRPr="0067313E" w:rsidRDefault="0051750E" w:rsidP="0068477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E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873" w:type="dxa"/>
            <w:gridSpan w:val="2"/>
          </w:tcPr>
          <w:p w:rsidR="0051750E" w:rsidRPr="0067313E" w:rsidRDefault="0051750E" w:rsidP="0068477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E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679" w:type="dxa"/>
            <w:gridSpan w:val="2"/>
          </w:tcPr>
          <w:p w:rsidR="0051750E" w:rsidRPr="0067313E" w:rsidRDefault="0051750E" w:rsidP="00684776">
            <w:pPr>
              <w:pStyle w:val="aff3"/>
              <w:ind w:left="-108" w:right="-117"/>
              <w:jc w:val="left"/>
            </w:pPr>
            <w:r w:rsidRPr="0067313E">
              <w:t>Не подлежат установлению</w:t>
            </w:r>
          </w:p>
        </w:tc>
        <w:tc>
          <w:tcPr>
            <w:tcW w:w="2126" w:type="dxa"/>
            <w:gridSpan w:val="2"/>
          </w:tcPr>
          <w:p w:rsidR="0051750E" w:rsidRPr="0067313E" w:rsidRDefault="0051750E" w:rsidP="00684776">
            <w:pPr>
              <w:pStyle w:val="aff3"/>
              <w:ind w:left="-108" w:right="-117"/>
              <w:jc w:val="left"/>
            </w:pPr>
            <w:r w:rsidRPr="0067313E">
              <w:t>Не подлежат установлению</w:t>
            </w:r>
          </w:p>
        </w:tc>
        <w:tc>
          <w:tcPr>
            <w:tcW w:w="1843" w:type="dxa"/>
          </w:tcPr>
          <w:p w:rsidR="0051750E" w:rsidRPr="0067313E" w:rsidRDefault="0051750E" w:rsidP="00684776">
            <w:pPr>
              <w:pStyle w:val="aff3"/>
              <w:ind w:left="-108" w:right="-117"/>
              <w:jc w:val="left"/>
            </w:pPr>
            <w:r w:rsidRPr="0067313E">
              <w:t>Не подлежат установлению</w:t>
            </w:r>
          </w:p>
        </w:tc>
        <w:tc>
          <w:tcPr>
            <w:tcW w:w="1701" w:type="dxa"/>
            <w:gridSpan w:val="2"/>
          </w:tcPr>
          <w:p w:rsidR="0051750E" w:rsidRPr="0067313E" w:rsidRDefault="0051750E" w:rsidP="00684776">
            <w:pPr>
              <w:pStyle w:val="aff3"/>
              <w:ind w:left="-108" w:right="-117"/>
            </w:pPr>
            <w:r w:rsidRPr="0067313E">
              <w:t>Не подлежат установлению</w:t>
            </w:r>
          </w:p>
        </w:tc>
      </w:tr>
      <w:tr w:rsidR="0067313E" w:rsidRPr="00265E6F" w:rsidTr="0067313E">
        <w:trPr>
          <w:trHeight w:val="915"/>
        </w:trPr>
        <w:tc>
          <w:tcPr>
            <w:tcW w:w="1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313E" w:rsidRPr="0067313E" w:rsidRDefault="0067313E" w:rsidP="00AE0666">
            <w:pPr>
              <w:pStyle w:val="aff3"/>
              <w:ind w:left="-108" w:right="-108"/>
            </w:pPr>
            <w:r w:rsidRPr="0067313E">
              <w:lastRenderedPageBreak/>
              <w:t>Условно разрешенные виды использования земельного участка*</w:t>
            </w:r>
          </w:p>
        </w:tc>
        <w:tc>
          <w:tcPr>
            <w:tcW w:w="60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13E" w:rsidRPr="0067313E" w:rsidRDefault="0067313E" w:rsidP="00AE0666">
            <w:pPr>
              <w:pStyle w:val="aff3"/>
              <w:ind w:left="-108" w:right="-108"/>
            </w:pPr>
            <w:r w:rsidRPr="0067313E">
              <w:t xml:space="preserve">Описание условно разрешенного вида использования земельного участка** 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7313E" w:rsidRPr="0067313E" w:rsidRDefault="0067313E" w:rsidP="00AE0666">
            <w:pPr>
              <w:pStyle w:val="aff3"/>
              <w:ind w:left="-108" w:right="-117"/>
            </w:pPr>
            <w:r w:rsidRPr="0067313E">
              <w:t>Код (числовое обозначение) вида условно разрешенного использования земельного участка***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13E" w:rsidRPr="0067313E" w:rsidRDefault="0067313E" w:rsidP="00AE0666">
            <w:pPr>
              <w:pStyle w:val="aff3"/>
              <w:ind w:left="-108" w:right="-117"/>
            </w:pPr>
            <w:r w:rsidRPr="0067313E"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67313E" w:rsidRPr="00265E6F" w:rsidTr="0067313E">
        <w:trPr>
          <w:trHeight w:val="1620"/>
        </w:trPr>
        <w:tc>
          <w:tcPr>
            <w:tcW w:w="1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313E" w:rsidRPr="0067313E" w:rsidRDefault="0067313E" w:rsidP="00AE0666">
            <w:pPr>
              <w:pStyle w:val="aff3"/>
              <w:ind w:left="-108" w:right="-108"/>
            </w:pPr>
          </w:p>
        </w:tc>
        <w:tc>
          <w:tcPr>
            <w:tcW w:w="60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E" w:rsidRPr="0067313E" w:rsidRDefault="0067313E" w:rsidP="00AE0666">
            <w:pPr>
              <w:pStyle w:val="aff3"/>
              <w:ind w:left="-108" w:right="-108"/>
            </w:pPr>
          </w:p>
        </w:tc>
        <w:tc>
          <w:tcPr>
            <w:tcW w:w="86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7313E" w:rsidRPr="0067313E" w:rsidRDefault="0067313E" w:rsidP="00AE0666">
            <w:pPr>
              <w:pStyle w:val="aff3"/>
              <w:ind w:left="-108" w:right="-117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13E" w:rsidRPr="0067313E" w:rsidRDefault="0067313E" w:rsidP="00AE0666">
            <w:pPr>
              <w:pStyle w:val="aff3"/>
              <w:ind w:left="-108" w:right="-117"/>
            </w:pPr>
            <w:r w:rsidRPr="0067313E">
              <w:t xml:space="preserve">Предельные (минимальные и (или) максимальные) размеры земельных участков, </w:t>
            </w:r>
            <w:r w:rsidRPr="0067313E">
              <w:tab/>
              <w:t>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13E" w:rsidRPr="0067313E" w:rsidRDefault="0067313E" w:rsidP="00AE0666">
            <w:pPr>
              <w:pStyle w:val="aff3"/>
              <w:ind w:left="-108" w:right="-117"/>
            </w:pPr>
            <w:r w:rsidRPr="0067313E"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13E" w:rsidRPr="0067313E" w:rsidRDefault="0067313E" w:rsidP="00AE0666">
            <w:pPr>
              <w:pStyle w:val="aff3"/>
              <w:ind w:left="-108" w:right="-117"/>
            </w:pPr>
            <w:r w:rsidRPr="0067313E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м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13E" w:rsidRPr="0067313E" w:rsidRDefault="0067313E" w:rsidP="00AE0666">
            <w:pPr>
              <w:pStyle w:val="aff3"/>
              <w:ind w:left="-108" w:right="-117"/>
            </w:pPr>
            <w:r w:rsidRPr="0067313E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67313E" w:rsidRPr="00265E6F" w:rsidTr="0067313E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E" w:rsidRPr="0067313E" w:rsidRDefault="0067313E" w:rsidP="00AE0666">
            <w:pPr>
              <w:pStyle w:val="aff3"/>
              <w:ind w:left="-108" w:right="-108"/>
            </w:pPr>
            <w:r w:rsidRPr="0067313E">
              <w:t>1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E" w:rsidRPr="0067313E" w:rsidRDefault="0067313E" w:rsidP="00AE0666">
            <w:pPr>
              <w:pStyle w:val="aff3"/>
              <w:ind w:left="-108" w:right="-108"/>
            </w:pPr>
            <w:r w:rsidRPr="0067313E"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13E" w:rsidRPr="0067313E" w:rsidRDefault="0067313E" w:rsidP="00AE0666">
            <w:pPr>
              <w:pStyle w:val="aff3"/>
              <w:ind w:left="-108" w:right="-117"/>
            </w:pPr>
            <w:r w:rsidRPr="0067313E"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13E" w:rsidRPr="0067313E" w:rsidRDefault="0067313E" w:rsidP="00AE0666">
            <w:pPr>
              <w:pStyle w:val="aff3"/>
              <w:ind w:left="-108" w:right="-117"/>
            </w:pPr>
            <w:r w:rsidRPr="0067313E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13E" w:rsidRPr="0067313E" w:rsidRDefault="0067313E" w:rsidP="00AE0666">
            <w:pPr>
              <w:pStyle w:val="aff3"/>
              <w:ind w:left="-108" w:right="-117"/>
            </w:pPr>
            <w:r w:rsidRPr="0067313E">
              <w:t>5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13E" w:rsidRPr="0067313E" w:rsidRDefault="0067313E" w:rsidP="00AE0666">
            <w:pPr>
              <w:pStyle w:val="aff3"/>
              <w:ind w:left="-108" w:right="-117"/>
            </w:pPr>
            <w:r w:rsidRPr="0067313E">
              <w:t>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13E" w:rsidRPr="0067313E" w:rsidRDefault="0067313E" w:rsidP="00AE0666">
            <w:pPr>
              <w:pStyle w:val="aff3"/>
              <w:ind w:left="-108" w:right="-117"/>
            </w:pPr>
            <w:r w:rsidRPr="0067313E">
              <w:t>7</w:t>
            </w:r>
          </w:p>
        </w:tc>
      </w:tr>
      <w:tr w:rsidR="0067313E" w:rsidRPr="00265E6F" w:rsidTr="0067313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E" w:rsidRPr="0067313E" w:rsidRDefault="0067313E" w:rsidP="00AE066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E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E" w:rsidRPr="0067313E" w:rsidRDefault="0067313E" w:rsidP="00AE066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sub_1311" w:history="1">
              <w:r w:rsidRPr="0067313E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кодами 3.1.1</w:t>
              </w:r>
            </w:hyperlink>
            <w:r w:rsidRPr="006731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1323" w:history="1">
              <w:r w:rsidRPr="0067313E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3.2.3</w:t>
              </w:r>
            </w:hyperlink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E" w:rsidRPr="0067313E" w:rsidRDefault="0067313E" w:rsidP="00AE06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E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13E" w:rsidRPr="0067313E" w:rsidRDefault="0067313E" w:rsidP="00AE0666">
            <w:pPr>
              <w:pStyle w:val="aff3"/>
              <w:ind w:left="-108" w:right="-117"/>
              <w:jc w:val="left"/>
            </w:pPr>
            <w:r w:rsidRPr="0067313E"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13E" w:rsidRPr="0067313E" w:rsidRDefault="0067313E" w:rsidP="00AE0666">
            <w:pPr>
              <w:pStyle w:val="aff3"/>
              <w:ind w:left="-108" w:right="-117"/>
              <w:jc w:val="left"/>
            </w:pPr>
            <w:r w:rsidRPr="0067313E">
              <w:t>Не подлежат установлению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13E" w:rsidRPr="0067313E" w:rsidRDefault="0067313E" w:rsidP="00AE0666">
            <w:pPr>
              <w:pStyle w:val="aff3"/>
              <w:ind w:left="-108" w:right="-117"/>
              <w:jc w:val="left"/>
            </w:pPr>
            <w:r w:rsidRPr="0067313E">
              <w:t>Не подлежат установлению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13E" w:rsidRPr="0067313E" w:rsidRDefault="0067313E" w:rsidP="00AE0666">
            <w:pPr>
              <w:pStyle w:val="aff3"/>
              <w:ind w:left="-108" w:right="-117"/>
            </w:pPr>
            <w:r w:rsidRPr="0067313E">
              <w:t>Не подлежат установлению</w:t>
            </w:r>
          </w:p>
        </w:tc>
      </w:tr>
    </w:tbl>
    <w:p w:rsidR="00BD143B" w:rsidRDefault="00BD143B" w:rsidP="00725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D143B" w:rsidSect="00BD143B">
          <w:pgSz w:w="16838" w:h="11906" w:orient="landscape"/>
          <w:pgMar w:top="284" w:right="1134" w:bottom="851" w:left="1134" w:header="709" w:footer="709" w:gutter="0"/>
          <w:cols w:space="708"/>
          <w:titlePg/>
          <w:docGrid w:linePitch="360"/>
        </w:sectPr>
      </w:pPr>
    </w:p>
    <w:p w:rsidR="00BD143B" w:rsidRDefault="00BD143B" w:rsidP="00725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900" w:rsidRPr="0051750E" w:rsidRDefault="00725900" w:rsidP="00725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50E">
        <w:rPr>
          <w:rFonts w:ascii="Times New Roman" w:hAnsi="Times New Roman" w:cs="Times New Roman"/>
          <w:sz w:val="28"/>
          <w:szCs w:val="28"/>
        </w:rPr>
        <w:t>2.Настоящее решение вступает в силу после его обнародования в установленном порядке в соответствии с действующим законодательством.</w:t>
      </w:r>
    </w:p>
    <w:p w:rsidR="00725900" w:rsidRPr="0051750E" w:rsidRDefault="00725900" w:rsidP="00725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50E">
        <w:rPr>
          <w:rFonts w:ascii="Times New Roman" w:hAnsi="Times New Roman" w:cs="Times New Roman"/>
          <w:sz w:val="28"/>
          <w:szCs w:val="28"/>
        </w:rPr>
        <w:t>3.Контроль за исполнением настоящего решения возложить на постоянную комиссию по вопросам экономики, бюджетной, налоговой, финансовой политики муниципальной собственности и вопросам сельского и муниципального хозяйства Совета депутатов муниципального образования Малозайкинский сельсовет Первомайского района Оренбургской области.</w:t>
      </w:r>
    </w:p>
    <w:p w:rsidR="00725900" w:rsidRPr="0051750E" w:rsidRDefault="00725900" w:rsidP="00725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900" w:rsidRPr="0051750E" w:rsidRDefault="00725900" w:rsidP="00725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900" w:rsidRPr="0051750E" w:rsidRDefault="00725900" w:rsidP="00725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1C7" w:rsidRDefault="00C7690F" w:rsidP="00725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Л.В.Васильева</w:t>
      </w:r>
    </w:p>
    <w:p w:rsidR="00B369ED" w:rsidRDefault="00B369ED" w:rsidP="00725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9ED" w:rsidRDefault="00B369ED" w:rsidP="00725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69ED" w:rsidRDefault="00B369ED" w:rsidP="00725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369ED" w:rsidRPr="0051750E" w:rsidRDefault="00B369ED" w:rsidP="00725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Малозайкинский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Т.Т.Жубанов</w:t>
      </w:r>
    </w:p>
    <w:p w:rsidR="00725900" w:rsidRPr="0051750E" w:rsidRDefault="00725900" w:rsidP="00725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900" w:rsidRPr="0051750E" w:rsidRDefault="00816FED" w:rsidP="00816FED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50E">
        <w:rPr>
          <w:rFonts w:ascii="Times New Roman" w:hAnsi="Times New Roman" w:cs="Times New Roman"/>
          <w:sz w:val="28"/>
          <w:szCs w:val="28"/>
        </w:rPr>
        <w:tab/>
      </w:r>
    </w:p>
    <w:p w:rsidR="0051750E" w:rsidRPr="0051750E" w:rsidRDefault="0051750E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750E" w:rsidRPr="0051750E" w:rsidSect="00BD143B">
      <w:pgSz w:w="11906" w:h="16838"/>
      <w:pgMar w:top="1134" w:right="28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676" w:rsidRDefault="00A31676">
      <w:pPr>
        <w:spacing w:after="0" w:line="240" w:lineRule="auto"/>
      </w:pPr>
      <w:r>
        <w:separator/>
      </w:r>
    </w:p>
  </w:endnote>
  <w:endnote w:type="continuationSeparator" w:id="0">
    <w:p w:rsidR="00A31676" w:rsidRDefault="00A3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1C7" w:rsidRDefault="00A031C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1C7" w:rsidRPr="005F3CF1" w:rsidRDefault="00A031C7" w:rsidP="005F3CF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1C7" w:rsidRDefault="00A031C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676" w:rsidRDefault="00A31676">
      <w:pPr>
        <w:spacing w:after="0" w:line="240" w:lineRule="auto"/>
      </w:pPr>
      <w:r>
        <w:separator/>
      </w:r>
    </w:p>
  </w:footnote>
  <w:footnote w:type="continuationSeparator" w:id="0">
    <w:p w:rsidR="00A31676" w:rsidRDefault="00A31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1C7" w:rsidRDefault="00A031C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1C7" w:rsidRPr="005F3CF1" w:rsidRDefault="00A031C7" w:rsidP="005F3CF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1C7" w:rsidRDefault="00A031C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86D39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507082E"/>
    <w:multiLevelType w:val="hybridMultilevel"/>
    <w:tmpl w:val="F3CEF18C"/>
    <w:lvl w:ilvl="0" w:tplc="BA087C18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84914B5"/>
    <w:multiLevelType w:val="hybridMultilevel"/>
    <w:tmpl w:val="3DAC59A2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B97E74"/>
    <w:multiLevelType w:val="hybridMultilevel"/>
    <w:tmpl w:val="1AF8EE56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271D65"/>
    <w:multiLevelType w:val="hybridMultilevel"/>
    <w:tmpl w:val="CBA87A94"/>
    <w:lvl w:ilvl="0" w:tplc="EA6497C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F044A3"/>
    <w:multiLevelType w:val="hybridMultilevel"/>
    <w:tmpl w:val="B54C9F90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6B13CB"/>
    <w:multiLevelType w:val="hybridMultilevel"/>
    <w:tmpl w:val="09C07930"/>
    <w:lvl w:ilvl="0" w:tplc="AC2A6C7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4A74C7F"/>
    <w:multiLevelType w:val="hybridMultilevel"/>
    <w:tmpl w:val="CEDA1904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7665FC"/>
    <w:multiLevelType w:val="hybridMultilevel"/>
    <w:tmpl w:val="8612DFF4"/>
    <w:lvl w:ilvl="0" w:tplc="9BD26D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42A7D"/>
    <w:multiLevelType w:val="hybridMultilevel"/>
    <w:tmpl w:val="8EDC18EE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CA2089"/>
    <w:multiLevelType w:val="hybridMultilevel"/>
    <w:tmpl w:val="D16E049A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E41230"/>
    <w:multiLevelType w:val="hybridMultilevel"/>
    <w:tmpl w:val="61BC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83BF3"/>
    <w:multiLevelType w:val="hybridMultilevel"/>
    <w:tmpl w:val="0F744892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9A177F"/>
    <w:multiLevelType w:val="hybridMultilevel"/>
    <w:tmpl w:val="336032A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EB7FCC"/>
    <w:multiLevelType w:val="multilevel"/>
    <w:tmpl w:val="04E65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3B9F771A"/>
    <w:multiLevelType w:val="hybridMultilevel"/>
    <w:tmpl w:val="EE0CD434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2E3A65"/>
    <w:multiLevelType w:val="hybridMultilevel"/>
    <w:tmpl w:val="7F5417F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D4031"/>
    <w:multiLevelType w:val="hybridMultilevel"/>
    <w:tmpl w:val="F3303F74"/>
    <w:lvl w:ilvl="0" w:tplc="253005D4">
      <w:start w:val="2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AE56EB8"/>
    <w:multiLevelType w:val="hybridMultilevel"/>
    <w:tmpl w:val="CC709D7E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DF03B61"/>
    <w:multiLevelType w:val="hybridMultilevel"/>
    <w:tmpl w:val="99B6844C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0A87B95"/>
    <w:multiLevelType w:val="hybridMultilevel"/>
    <w:tmpl w:val="A178FADC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1D94160"/>
    <w:multiLevelType w:val="hybridMultilevel"/>
    <w:tmpl w:val="9BD8580E"/>
    <w:lvl w:ilvl="0" w:tplc="9F3086A2"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34C4AD1"/>
    <w:multiLevelType w:val="hybridMultilevel"/>
    <w:tmpl w:val="2E12C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cs="Wingdings" w:hint="default"/>
      </w:rPr>
    </w:lvl>
  </w:abstractNum>
  <w:abstractNum w:abstractNumId="27">
    <w:nsid w:val="5BFD3731"/>
    <w:multiLevelType w:val="hybridMultilevel"/>
    <w:tmpl w:val="D89EDFB4"/>
    <w:lvl w:ilvl="0" w:tplc="9F3086A2"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9F3086A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F980770"/>
    <w:multiLevelType w:val="hybridMultilevel"/>
    <w:tmpl w:val="1D268F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4D754D0"/>
    <w:multiLevelType w:val="hybridMultilevel"/>
    <w:tmpl w:val="751C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975E2"/>
    <w:multiLevelType w:val="hybridMultilevel"/>
    <w:tmpl w:val="1708113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DE5975"/>
    <w:multiLevelType w:val="hybridMultilevel"/>
    <w:tmpl w:val="4EC8C062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7959FA"/>
    <w:multiLevelType w:val="hybridMultilevel"/>
    <w:tmpl w:val="04D6FC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03B62BA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086A2C"/>
    <w:multiLevelType w:val="hybridMultilevel"/>
    <w:tmpl w:val="7F5417F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ED4B49"/>
    <w:multiLevelType w:val="hybridMultilevel"/>
    <w:tmpl w:val="74D208A0"/>
    <w:lvl w:ilvl="0" w:tplc="BADAA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B647331"/>
    <w:multiLevelType w:val="hybridMultilevel"/>
    <w:tmpl w:val="F5988E60"/>
    <w:lvl w:ilvl="0" w:tplc="4C7A6C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BA94E32"/>
    <w:multiLevelType w:val="hybridMultilevel"/>
    <w:tmpl w:val="A466746A"/>
    <w:lvl w:ilvl="0" w:tplc="BFDCDD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3"/>
  </w:num>
  <w:num w:numId="3">
    <w:abstractNumId w:val="36"/>
  </w:num>
  <w:num w:numId="4">
    <w:abstractNumId w:val="38"/>
  </w:num>
  <w:num w:numId="5">
    <w:abstractNumId w:val="5"/>
  </w:num>
  <w:num w:numId="6">
    <w:abstractNumId w:val="35"/>
  </w:num>
  <w:num w:numId="7">
    <w:abstractNumId w:val="14"/>
  </w:num>
  <w:num w:numId="8">
    <w:abstractNumId w:val="12"/>
  </w:num>
  <w:num w:numId="9">
    <w:abstractNumId w:val="9"/>
  </w:num>
  <w:num w:numId="10">
    <w:abstractNumId w:val="0"/>
    <w:lvlOverride w:ilvl="0">
      <w:lvl w:ilvl="0">
        <w:start w:val="1"/>
        <w:numFmt w:val="bullet"/>
        <w:lvlText w:val="?"/>
        <w:legacy w:legacy="1" w:legacySpace="0" w:legacyIndent="283"/>
        <w:lvlJc w:val="left"/>
        <w:pPr>
          <w:ind w:left="992" w:hanging="283"/>
        </w:pPr>
        <w:rPr>
          <w:rFonts w:ascii="Helvetica" w:hAnsi="Helvetica" w:hint="default"/>
        </w:rPr>
      </w:lvl>
    </w:lvlOverride>
  </w:num>
  <w:num w:numId="11">
    <w:abstractNumId w:val="29"/>
  </w:num>
  <w:num w:numId="12">
    <w:abstractNumId w:val="23"/>
  </w:num>
  <w:num w:numId="13">
    <w:abstractNumId w:val="15"/>
  </w:num>
  <w:num w:numId="14">
    <w:abstractNumId w:val="32"/>
  </w:num>
  <w:num w:numId="15">
    <w:abstractNumId w:val="10"/>
  </w:num>
  <w:num w:numId="16">
    <w:abstractNumId w:val="27"/>
  </w:num>
  <w:num w:numId="17">
    <w:abstractNumId w:val="4"/>
  </w:num>
  <w:num w:numId="18">
    <w:abstractNumId w:val="3"/>
  </w:num>
  <w:num w:numId="19">
    <w:abstractNumId w:val="11"/>
  </w:num>
  <w:num w:numId="20">
    <w:abstractNumId w:val="8"/>
  </w:num>
  <w:num w:numId="21">
    <w:abstractNumId w:val="28"/>
  </w:num>
  <w:num w:numId="22">
    <w:abstractNumId w:val="2"/>
  </w:num>
  <w:num w:numId="23">
    <w:abstractNumId w:val="26"/>
  </w:num>
  <w:num w:numId="24">
    <w:abstractNumId w:val="21"/>
  </w:num>
  <w:num w:numId="25">
    <w:abstractNumId w:val="6"/>
  </w:num>
  <w:num w:numId="26">
    <w:abstractNumId w:val="31"/>
  </w:num>
  <w:num w:numId="27">
    <w:abstractNumId w:val="7"/>
  </w:num>
  <w:num w:numId="28">
    <w:abstractNumId w:val="16"/>
  </w:num>
  <w:num w:numId="29">
    <w:abstractNumId w:val="30"/>
  </w:num>
  <w:num w:numId="30">
    <w:abstractNumId w:val="22"/>
  </w:num>
  <w:num w:numId="31">
    <w:abstractNumId w:val="18"/>
  </w:num>
  <w:num w:numId="32">
    <w:abstractNumId w:val="1"/>
  </w:num>
  <w:num w:numId="33">
    <w:abstractNumId w:val="19"/>
  </w:num>
  <w:num w:numId="34">
    <w:abstractNumId w:val="33"/>
  </w:num>
  <w:num w:numId="35">
    <w:abstractNumId w:val="24"/>
  </w:num>
  <w:num w:numId="36">
    <w:abstractNumId w:val="34"/>
  </w:num>
  <w:num w:numId="37">
    <w:abstractNumId w:val="17"/>
  </w:num>
  <w:num w:numId="38">
    <w:abstractNumId w:val="20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ECB"/>
    <w:rsid w:val="00144341"/>
    <w:rsid w:val="001E083E"/>
    <w:rsid w:val="00203B98"/>
    <w:rsid w:val="00265E6F"/>
    <w:rsid w:val="002B1A9A"/>
    <w:rsid w:val="003327C9"/>
    <w:rsid w:val="0039552F"/>
    <w:rsid w:val="003E7B54"/>
    <w:rsid w:val="00494FE2"/>
    <w:rsid w:val="004C1636"/>
    <w:rsid w:val="0051750E"/>
    <w:rsid w:val="00570009"/>
    <w:rsid w:val="005B3197"/>
    <w:rsid w:val="005E6C4C"/>
    <w:rsid w:val="005F3CF1"/>
    <w:rsid w:val="006035C0"/>
    <w:rsid w:val="0067313E"/>
    <w:rsid w:val="00684776"/>
    <w:rsid w:val="00725900"/>
    <w:rsid w:val="007B0679"/>
    <w:rsid w:val="007B0AC7"/>
    <w:rsid w:val="00816FED"/>
    <w:rsid w:val="00892865"/>
    <w:rsid w:val="00954BB7"/>
    <w:rsid w:val="00A031C7"/>
    <w:rsid w:val="00A31676"/>
    <w:rsid w:val="00A35ABE"/>
    <w:rsid w:val="00A967F3"/>
    <w:rsid w:val="00AC5779"/>
    <w:rsid w:val="00B369ED"/>
    <w:rsid w:val="00BA686D"/>
    <w:rsid w:val="00BC0214"/>
    <w:rsid w:val="00BD143B"/>
    <w:rsid w:val="00BD1670"/>
    <w:rsid w:val="00BE121D"/>
    <w:rsid w:val="00C7690F"/>
    <w:rsid w:val="00D22229"/>
    <w:rsid w:val="00F15F01"/>
    <w:rsid w:val="00F96E59"/>
    <w:rsid w:val="00FC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41"/>
  </w:style>
  <w:style w:type="paragraph" w:styleId="1">
    <w:name w:val="heading 1"/>
    <w:basedOn w:val="a"/>
    <w:next w:val="a"/>
    <w:link w:val="10"/>
    <w:uiPriority w:val="9"/>
    <w:qFormat/>
    <w:rsid w:val="00A35A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35AB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35AB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35ABE"/>
    <w:pPr>
      <w:keepNext/>
      <w:spacing w:before="240" w:after="60" w:line="240" w:lineRule="auto"/>
      <w:ind w:firstLine="709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35ABE"/>
    <w:pPr>
      <w:keepNext/>
      <w:widowControl w:val="0"/>
      <w:spacing w:before="80" w:after="8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A35ABE"/>
    <w:pPr>
      <w:spacing w:before="240" w:after="60" w:line="240" w:lineRule="auto"/>
      <w:ind w:firstLine="709"/>
      <w:jc w:val="both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A35ABE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unhideWhenUsed/>
    <w:qFormat/>
    <w:rsid w:val="00A35ABE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35ABE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A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35A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5A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35AB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35A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rsid w:val="00A35AB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A35AB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A35AB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35AB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Body Text Indent"/>
    <w:basedOn w:val="a"/>
    <w:link w:val="a4"/>
    <w:uiPriority w:val="99"/>
    <w:rsid w:val="00A35ABE"/>
    <w:pPr>
      <w:spacing w:after="0" w:line="240" w:lineRule="auto"/>
      <w:ind w:left="360" w:firstLine="709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35AB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1">
    <w:name w:val="Body Text Indent 3"/>
    <w:basedOn w:val="a"/>
    <w:link w:val="32"/>
    <w:uiPriority w:val="99"/>
    <w:rsid w:val="00A35ABE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35A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A35ABE"/>
    <w:pPr>
      <w:tabs>
        <w:tab w:val="left" w:pos="709"/>
      </w:tabs>
      <w:spacing w:after="0" w:line="240" w:lineRule="auto"/>
      <w:ind w:firstLine="709"/>
      <w:jc w:val="center"/>
    </w:pPr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35ABE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A35AB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35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A35ABE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35A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Готовый"/>
    <w:basedOn w:val="a"/>
    <w:uiPriority w:val="99"/>
    <w:rsid w:val="00A35AB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rsid w:val="00A35A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A35A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A35A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A35A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A35ABE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A35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Заголовок 0"/>
    <w:basedOn w:val="1"/>
    <w:uiPriority w:val="99"/>
    <w:rsid w:val="00A35ABE"/>
    <w:rPr>
      <w:caps/>
      <w:sz w:val="24"/>
      <w:szCs w:val="24"/>
    </w:rPr>
  </w:style>
  <w:style w:type="paragraph" w:styleId="ac">
    <w:name w:val="header"/>
    <w:basedOn w:val="a"/>
    <w:link w:val="ad"/>
    <w:uiPriority w:val="99"/>
    <w:rsid w:val="00A35ABE"/>
    <w:pPr>
      <w:tabs>
        <w:tab w:val="center" w:pos="4320"/>
        <w:tab w:val="right" w:pos="864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A35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uiPriority w:val="99"/>
    <w:rsid w:val="00A35A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e">
    <w:name w:val="Ñòèëü"/>
    <w:uiPriority w:val="99"/>
    <w:rsid w:val="00A35ABE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customStyle="1" w:styleId="af">
    <w:name w:val="Îáû÷íûé"/>
    <w:uiPriority w:val="99"/>
    <w:rsid w:val="00A35A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">
    <w:name w:val="Iau?iue"/>
    <w:rsid w:val="00A35A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Îñíîâíîé òåêñò 2"/>
    <w:basedOn w:val="af"/>
    <w:rsid w:val="00A35ABE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26">
    <w:name w:val="Îñíîâíîé òåêñò ñ îòñòóïîì 2"/>
    <w:basedOn w:val="af"/>
    <w:uiPriority w:val="99"/>
    <w:rsid w:val="00A35ABE"/>
    <w:pPr>
      <w:ind w:left="720"/>
      <w:jc w:val="both"/>
    </w:pPr>
    <w:rPr>
      <w:color w:val="000000"/>
      <w:sz w:val="24"/>
      <w:szCs w:val="24"/>
      <w:lang w:val="en-US"/>
    </w:rPr>
  </w:style>
  <w:style w:type="paragraph" w:customStyle="1" w:styleId="11">
    <w:name w:val="çàãîëîâîê 1"/>
    <w:basedOn w:val="af"/>
    <w:next w:val="af"/>
    <w:uiPriority w:val="99"/>
    <w:rsid w:val="00A35ABE"/>
    <w:pPr>
      <w:keepNext/>
    </w:pPr>
  </w:style>
  <w:style w:type="paragraph" w:customStyle="1" w:styleId="33">
    <w:name w:val="Îñíîâíîé òåêñò ñ îòñòóïîì 3"/>
    <w:basedOn w:val="af"/>
    <w:uiPriority w:val="99"/>
    <w:rsid w:val="00A35ABE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Iniiaiieoaeno">
    <w:name w:val="Iniiaiie oaeno"/>
    <w:basedOn w:val="Iauiue"/>
    <w:uiPriority w:val="99"/>
    <w:rsid w:val="00A35ABE"/>
    <w:pPr>
      <w:widowControl/>
      <w:jc w:val="both"/>
    </w:pPr>
    <w:rPr>
      <w:rFonts w:ascii="Peterburg" w:hAnsi="Peterburg" w:cs="Peterburg"/>
    </w:rPr>
  </w:style>
  <w:style w:type="paragraph" w:customStyle="1" w:styleId="Iniiaiieoaenonionooiii2">
    <w:name w:val="Iniiaiie oaeno n ionooiii 2"/>
    <w:basedOn w:val="Iauiue"/>
    <w:rsid w:val="00A35ABE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af0">
    <w:name w:val="основной"/>
    <w:basedOn w:val="a"/>
    <w:uiPriority w:val="99"/>
    <w:rsid w:val="00A35ABE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enie">
    <w:name w:val="nienie"/>
    <w:basedOn w:val="Iauiue"/>
    <w:uiPriority w:val="99"/>
    <w:rsid w:val="00A35ABE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2">
    <w:name w:val="Iniiaiie oaeno 2"/>
    <w:basedOn w:val="a"/>
    <w:uiPriority w:val="99"/>
    <w:rsid w:val="00A35ABE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1">
    <w:name w:val="Îñíîâíîé òåêñò"/>
    <w:basedOn w:val="af"/>
    <w:uiPriority w:val="99"/>
    <w:rsid w:val="00A35ABE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caaieiaie2">
    <w:name w:val="caaieiaie 2"/>
    <w:basedOn w:val="Iauiue"/>
    <w:next w:val="Iauiue"/>
    <w:uiPriority w:val="99"/>
    <w:rsid w:val="00A35ABE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styleId="af2">
    <w:name w:val="Plain Text"/>
    <w:basedOn w:val="a"/>
    <w:link w:val="af3"/>
    <w:uiPriority w:val="99"/>
    <w:rsid w:val="00A35A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A35AB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35A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uiPriority w:val="99"/>
    <w:rsid w:val="00A35ABE"/>
    <w:pPr>
      <w:widowControl w:val="0"/>
      <w:autoSpaceDE w:val="0"/>
      <w:autoSpaceDN w:val="0"/>
      <w:adjustRightInd w:val="0"/>
      <w:spacing w:after="0" w:line="260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A35ABE"/>
    <w:pPr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35ABE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rsid w:val="00A3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unhideWhenUsed/>
    <w:rsid w:val="00A35ABE"/>
    <w:rPr>
      <w:color w:val="0000FF"/>
      <w:u w:val="single"/>
    </w:rPr>
  </w:style>
  <w:style w:type="character" w:styleId="af8">
    <w:name w:val="FollowedHyperlink"/>
    <w:uiPriority w:val="99"/>
    <w:semiHidden/>
    <w:unhideWhenUsed/>
    <w:rsid w:val="00A35ABE"/>
    <w:rPr>
      <w:color w:val="800080"/>
      <w:u w:val="single"/>
    </w:rPr>
  </w:style>
  <w:style w:type="paragraph" w:styleId="af9">
    <w:name w:val="TOC Heading"/>
    <w:basedOn w:val="1"/>
    <w:next w:val="a"/>
    <w:uiPriority w:val="39"/>
    <w:unhideWhenUsed/>
    <w:qFormat/>
    <w:rsid w:val="00A35ABE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A35ABE"/>
    <w:pPr>
      <w:tabs>
        <w:tab w:val="right" w:leader="dot" w:pos="9344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A35ABE"/>
    <w:pPr>
      <w:spacing w:after="60" w:line="240" w:lineRule="auto"/>
      <w:ind w:firstLine="709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11"/>
    <w:rsid w:val="00A35ABE"/>
    <w:rPr>
      <w:rFonts w:ascii="Calibri Light" w:eastAsia="Times New Roman" w:hAnsi="Calibri Light" w:cs="Times New Roman"/>
      <w:sz w:val="24"/>
      <w:szCs w:val="24"/>
    </w:rPr>
  </w:style>
  <w:style w:type="paragraph" w:customStyle="1" w:styleId="ConsPlusNormal">
    <w:name w:val="ConsPlusNormal"/>
    <w:rsid w:val="00A35AB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16"/>
      <w:szCs w:val="16"/>
      <w:lang w:eastAsia="hi-IN" w:bidi="hi-IN"/>
    </w:rPr>
  </w:style>
  <w:style w:type="paragraph" w:styleId="27">
    <w:name w:val="toc 2"/>
    <w:basedOn w:val="a"/>
    <w:next w:val="a"/>
    <w:autoRedefine/>
    <w:uiPriority w:val="39"/>
    <w:unhideWhenUsed/>
    <w:rsid w:val="00A35ABE"/>
    <w:pPr>
      <w:spacing w:after="0" w:line="240" w:lineRule="auto"/>
      <w:ind w:left="24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Title"/>
    <w:basedOn w:val="a"/>
    <w:next w:val="a"/>
    <w:link w:val="afd"/>
    <w:qFormat/>
    <w:rsid w:val="00A35ABE"/>
    <w:pPr>
      <w:spacing w:before="240" w:after="60" w:line="240" w:lineRule="auto"/>
      <w:ind w:firstLine="709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d">
    <w:name w:val="Название Знак"/>
    <w:basedOn w:val="a0"/>
    <w:link w:val="afc"/>
    <w:rsid w:val="00A35AB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e">
    <w:name w:val="Гипертекстовая ссылка"/>
    <w:uiPriority w:val="99"/>
    <w:rsid w:val="00A35ABE"/>
    <w:rPr>
      <w:color w:val="106BBE"/>
    </w:rPr>
  </w:style>
  <w:style w:type="paragraph" w:styleId="aff">
    <w:name w:val="List Paragraph"/>
    <w:basedOn w:val="a"/>
    <w:uiPriority w:val="34"/>
    <w:qFormat/>
    <w:rsid w:val="00A35AB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3">
    <w:name w:val="З1"/>
    <w:basedOn w:val="a"/>
    <w:next w:val="a"/>
    <w:rsid w:val="00A35ABE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4"/>
      <w:lang w:eastAsia="ru-RU"/>
    </w:rPr>
  </w:style>
  <w:style w:type="character" w:customStyle="1" w:styleId="aff0">
    <w:name w:val="Цветовое выделение"/>
    <w:uiPriority w:val="99"/>
    <w:rsid w:val="00A35ABE"/>
    <w:rPr>
      <w:b/>
      <w:bCs/>
      <w:color w:val="26282F"/>
    </w:rPr>
  </w:style>
  <w:style w:type="paragraph" w:customStyle="1" w:styleId="14">
    <w:name w:val="Стиль1 Знак"/>
    <w:basedOn w:val="3"/>
    <w:rsid w:val="00A35ABE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15">
    <w:name w:val="Стиль1"/>
    <w:basedOn w:val="3"/>
    <w:rsid w:val="00A35ABE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Web">
    <w:name w:val="Обычный (Web)"/>
    <w:basedOn w:val="a"/>
    <w:rsid w:val="00A35AB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rsid w:val="00A35A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cs">
    <w:name w:val="bcs"/>
    <w:basedOn w:val="a"/>
    <w:rsid w:val="00A35ABE"/>
    <w:pPr>
      <w:shd w:val="clear" w:color="auto" w:fill="E7F3FF"/>
      <w:spacing w:before="20" w:after="100" w:afterAutospacing="1" w:line="240" w:lineRule="auto"/>
      <w:ind w:firstLine="1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A35A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rsid w:val="00A35ABE"/>
  </w:style>
  <w:style w:type="character" w:customStyle="1" w:styleId="16">
    <w:name w:val="Основной текст Знак1"/>
    <w:uiPriority w:val="99"/>
    <w:rsid w:val="00A35ABE"/>
    <w:rPr>
      <w:rFonts w:ascii="Times New Roman" w:hAnsi="Times New Roman" w:cs="Times New Roman"/>
      <w:sz w:val="22"/>
      <w:szCs w:val="22"/>
      <w:u w:val="none"/>
    </w:rPr>
  </w:style>
  <w:style w:type="character" w:customStyle="1" w:styleId="34">
    <w:name w:val="Основной текст (3)_"/>
    <w:link w:val="35"/>
    <w:uiPriority w:val="99"/>
    <w:rsid w:val="00A35ABE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319pt">
    <w:name w:val="Основной текст (3) + 19 pt"/>
    <w:uiPriority w:val="99"/>
    <w:rsid w:val="00A35ABE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17">
    <w:name w:val="Заголовок №1_"/>
    <w:link w:val="18"/>
    <w:uiPriority w:val="99"/>
    <w:rsid w:val="00A35ABE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28">
    <w:name w:val="Заголовок №2_"/>
    <w:link w:val="29"/>
    <w:uiPriority w:val="99"/>
    <w:rsid w:val="00A35ABE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219pt">
    <w:name w:val="Заголовок №2 + 19 pt"/>
    <w:uiPriority w:val="99"/>
    <w:rsid w:val="00A35ABE"/>
    <w:rPr>
      <w:rFonts w:ascii="Arial" w:hAnsi="Arial" w:cs="Arial"/>
      <w:b/>
      <w:bCs/>
      <w:sz w:val="38"/>
      <w:szCs w:val="38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A35ABE"/>
    <w:pPr>
      <w:widowControl w:val="0"/>
      <w:shd w:val="clear" w:color="auto" w:fill="FFFFFF"/>
      <w:spacing w:before="840" w:after="2100" w:line="240" w:lineRule="atLeast"/>
      <w:jc w:val="both"/>
    </w:pPr>
    <w:rPr>
      <w:rFonts w:ascii="Arial" w:hAnsi="Arial" w:cs="Arial"/>
      <w:b/>
      <w:bCs/>
      <w:sz w:val="30"/>
      <w:szCs w:val="30"/>
    </w:rPr>
  </w:style>
  <w:style w:type="paragraph" w:customStyle="1" w:styleId="18">
    <w:name w:val="Заголовок №1"/>
    <w:basedOn w:val="a"/>
    <w:link w:val="17"/>
    <w:uiPriority w:val="99"/>
    <w:rsid w:val="00A35ABE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hAnsi="Arial" w:cs="Arial"/>
      <w:b/>
      <w:bCs/>
      <w:sz w:val="38"/>
      <w:szCs w:val="38"/>
    </w:rPr>
  </w:style>
  <w:style w:type="paragraph" w:customStyle="1" w:styleId="29">
    <w:name w:val="Заголовок №2"/>
    <w:basedOn w:val="a"/>
    <w:link w:val="28"/>
    <w:uiPriority w:val="99"/>
    <w:rsid w:val="00A35ABE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hAnsi="Arial" w:cs="Arial"/>
      <w:b/>
      <w:bCs/>
      <w:sz w:val="30"/>
      <w:szCs w:val="30"/>
    </w:rPr>
  </w:style>
  <w:style w:type="character" w:customStyle="1" w:styleId="apple-converted-space">
    <w:name w:val="apple-converted-space"/>
    <w:rsid w:val="00A35ABE"/>
  </w:style>
  <w:style w:type="paragraph" w:customStyle="1" w:styleId="s1">
    <w:name w:val="s_1"/>
    <w:basedOn w:val="a"/>
    <w:rsid w:val="00A3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A3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basedOn w:val="a"/>
    <w:rsid w:val="00A3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A35ABE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character" w:styleId="aff1">
    <w:name w:val="Strong"/>
    <w:uiPriority w:val="22"/>
    <w:qFormat/>
    <w:rsid w:val="00A35ABE"/>
    <w:rPr>
      <w:b/>
      <w:bCs/>
    </w:rPr>
  </w:style>
  <w:style w:type="character" w:customStyle="1" w:styleId="w">
    <w:name w:val="w"/>
    <w:rsid w:val="00A35ABE"/>
  </w:style>
  <w:style w:type="paragraph" w:customStyle="1" w:styleId="aff2">
    <w:name w:val="Нормальный (таблица)"/>
    <w:basedOn w:val="a"/>
    <w:next w:val="a"/>
    <w:uiPriority w:val="99"/>
    <w:rsid w:val="00A35A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Центрированный (таблица)"/>
    <w:basedOn w:val="aff2"/>
    <w:next w:val="a"/>
    <w:rsid w:val="00A35ABE"/>
    <w:pPr>
      <w:jc w:val="center"/>
    </w:pPr>
  </w:style>
  <w:style w:type="paragraph" w:customStyle="1" w:styleId="formattext">
    <w:name w:val="formattext"/>
    <w:basedOn w:val="a"/>
    <w:rsid w:val="00A3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4">
    <w:name w:val="Table Grid"/>
    <w:basedOn w:val="a1"/>
    <w:uiPriority w:val="59"/>
    <w:rsid w:val="00A35A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5">
    <w:name w:val="Отступ перед"/>
    <w:basedOn w:val="a"/>
    <w:rsid w:val="00A35ABE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ff6">
    <w:name w:val="No Spacing"/>
    <w:uiPriority w:val="99"/>
    <w:qFormat/>
    <w:rsid w:val="00A35A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uiPriority w:val="99"/>
    <w:semiHidden/>
    <w:unhideWhenUsed/>
    <w:rsid w:val="00A35ABE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A35A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A35ABE"/>
    <w:rPr>
      <w:rFonts w:ascii="Times New Roman" w:eastAsia="Times New Roman" w:hAnsi="Times New Roman" w:cs="Times New Roman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A35ABE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A35ABE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9">
    <w:name w:val="Сетка таблицы1"/>
    <w:basedOn w:val="a1"/>
    <w:next w:val="aff4"/>
    <w:uiPriority w:val="59"/>
    <w:rsid w:val="00A35ABE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2022-02-08T03:34:00Z</cp:lastPrinted>
  <dcterms:created xsi:type="dcterms:W3CDTF">2019-10-30T06:21:00Z</dcterms:created>
  <dcterms:modified xsi:type="dcterms:W3CDTF">2022-02-08T03:39:00Z</dcterms:modified>
</cp:coreProperties>
</file>